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B7D" w:rsidRDefault="00E75B7D" w:rsidP="00E75B7D">
      <w:pPr>
        <w:jc w:val="right"/>
      </w:pPr>
      <w:r>
        <w:t xml:space="preserve">Приложение  </w:t>
      </w:r>
      <w:r w:rsidR="00843130">
        <w:t>4</w:t>
      </w:r>
    </w:p>
    <w:p w:rsidR="00596983" w:rsidRDefault="00596983" w:rsidP="00076C92">
      <w:pPr>
        <w:jc w:val="center"/>
      </w:pPr>
      <w:r>
        <w:t>ИЗУЧЕНИЕ СЕНСОРНЫХ ПРЕДПОЧТЕНИЙ РЕБЕНКА С АУТИСТИЧЕСКИМ НАРУШЕНИЯМИ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57"/>
        <w:gridCol w:w="992"/>
        <w:gridCol w:w="993"/>
      </w:tblGrid>
      <w:tr w:rsidR="004E1D8F" w:rsidRPr="009634DA" w:rsidTr="008D56C6">
        <w:trPr>
          <w:trHeight w:val="202"/>
        </w:trPr>
        <w:tc>
          <w:tcPr>
            <w:tcW w:w="14142" w:type="dxa"/>
            <w:gridSpan w:val="3"/>
            <w:shd w:val="clear" w:color="auto" w:fill="auto"/>
          </w:tcPr>
          <w:p w:rsidR="004E1D8F" w:rsidRPr="009634DA" w:rsidRDefault="004E1D8F" w:rsidP="004E1D8F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Ф.И.О. ребенка</w:t>
            </w:r>
          </w:p>
        </w:tc>
      </w:tr>
      <w:tr w:rsidR="004E1D8F" w:rsidRPr="009634DA" w:rsidTr="006E1EA8">
        <w:trPr>
          <w:trHeight w:val="202"/>
        </w:trPr>
        <w:tc>
          <w:tcPr>
            <w:tcW w:w="12157" w:type="dxa"/>
            <w:shd w:val="clear" w:color="auto" w:fill="auto"/>
          </w:tcPr>
          <w:p w:rsidR="004E1D8F" w:rsidRPr="009634DA" w:rsidRDefault="004E1D8F" w:rsidP="00B84F7D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9634DA">
              <w:rPr>
                <w:b/>
                <w:sz w:val="26"/>
                <w:szCs w:val="26"/>
              </w:rPr>
              <w:t>Сенсорные особенности</w:t>
            </w:r>
          </w:p>
        </w:tc>
        <w:tc>
          <w:tcPr>
            <w:tcW w:w="992" w:type="dxa"/>
          </w:tcPr>
          <w:p w:rsidR="004E1D8F" w:rsidRPr="009634DA" w:rsidRDefault="004E1D8F" w:rsidP="00B84F7D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</w:t>
            </w:r>
          </w:p>
        </w:tc>
        <w:tc>
          <w:tcPr>
            <w:tcW w:w="993" w:type="dxa"/>
          </w:tcPr>
          <w:p w:rsidR="004E1D8F" w:rsidRPr="009634DA" w:rsidRDefault="004E1D8F" w:rsidP="00B84F7D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нет</w:t>
            </w:r>
          </w:p>
        </w:tc>
      </w:tr>
      <w:tr w:rsidR="004E1D8F" w:rsidRPr="009634DA" w:rsidTr="00224DAF">
        <w:trPr>
          <w:trHeight w:val="265"/>
        </w:trPr>
        <w:tc>
          <w:tcPr>
            <w:tcW w:w="14142" w:type="dxa"/>
            <w:gridSpan w:val="3"/>
            <w:shd w:val="clear" w:color="auto" w:fill="auto"/>
          </w:tcPr>
          <w:p w:rsidR="004E1D8F" w:rsidRPr="009634DA" w:rsidRDefault="004E1D8F" w:rsidP="00D858FE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  <w:r w:rsidRPr="006E1EA8">
              <w:rPr>
                <w:b/>
                <w:sz w:val="26"/>
                <w:szCs w:val="26"/>
              </w:rPr>
              <w:t>Двигательные особенности</w:t>
            </w:r>
          </w:p>
        </w:tc>
      </w:tr>
      <w:tr w:rsidR="004E1D8F" w:rsidRPr="009634DA" w:rsidTr="000F6DE9">
        <w:trPr>
          <w:trHeight w:val="570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i/>
                <w:sz w:val="26"/>
                <w:szCs w:val="26"/>
                <w:u w:val="single"/>
              </w:rPr>
            </w:pPr>
            <w:r w:rsidRPr="00D858FE">
              <w:rPr>
                <w:i/>
                <w:sz w:val="26"/>
                <w:szCs w:val="26"/>
              </w:rPr>
              <w:t>Ребенок гипочувствителен (имеет сниженную чувствительность) к движению и ищет возможности подвигаться следующим образом:</w:t>
            </w:r>
          </w:p>
        </w:tc>
      </w:tr>
      <w:tr w:rsidR="004E1D8F" w:rsidRPr="009634DA" w:rsidTr="006E1EA8">
        <w:trPr>
          <w:trHeight w:val="176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 xml:space="preserve">прыжки 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раскачивание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верчение (вращение)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игры, сопровождающиеся резкими движениями (например, подбрасывание в воздух)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бег туда-сюда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302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показывает гиперчувствительность (повышенную чувствительность) к движению следующим образом:</w:t>
            </w:r>
          </w:p>
        </w:tc>
      </w:tr>
      <w:tr w:rsidR="004E1D8F" w:rsidRPr="009634DA" w:rsidTr="006E1EA8">
        <w:trPr>
          <w:trHeight w:val="136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боится находиться на стремянках, эскалаторах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боится кататься на качелях, с горок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его укачивает в транспорте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82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У ребенка есть следующие трудности с моторикой и организацией деятельности:</w:t>
            </w:r>
          </w:p>
        </w:tc>
      </w:tr>
      <w:tr w:rsidR="004E1D8F" w:rsidRPr="009634DA" w:rsidTr="006E1EA8">
        <w:trPr>
          <w:trHeight w:val="285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неуклюжий, наталкивается на вещи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не использует игрушки надлежащим образом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постоянно играет с одной и той же игрушкой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не копирует мои действия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производит действия только единожды</w:t>
            </w:r>
          </w:p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(например, съезжает с горки только один раз)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бесцельно слоняется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221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часто ложится и долго лежит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225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не умеет задувать свечи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lastRenderedPageBreak/>
              <w:t>понимает меня, но не говорит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с трудом «находит» слова, которые уже говорил раньше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неправильно произносит слова, которые уже умеет говорить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говорит необычным голосом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912A6">
        <w:trPr>
          <w:trHeight w:val="285"/>
        </w:trPr>
        <w:tc>
          <w:tcPr>
            <w:tcW w:w="14142" w:type="dxa"/>
            <w:gridSpan w:val="3"/>
            <w:shd w:val="clear" w:color="auto" w:fill="auto"/>
          </w:tcPr>
          <w:p w:rsidR="004E1D8F" w:rsidRPr="006E1EA8" w:rsidRDefault="004E1D8F" w:rsidP="004E1D8F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6E1EA8">
              <w:rPr>
                <w:b/>
                <w:sz w:val="26"/>
                <w:szCs w:val="26"/>
              </w:rPr>
              <w:t>Запах и вкус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  <w:tr w:rsidR="004E1D8F" w:rsidRPr="009634DA" w:rsidTr="00FB08D6">
        <w:trPr>
          <w:trHeight w:val="285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i/>
                <w:sz w:val="26"/>
                <w:szCs w:val="26"/>
                <w:u w:val="single"/>
              </w:rPr>
            </w:pPr>
            <w:r w:rsidRPr="00D858FE">
              <w:rPr>
                <w:i/>
                <w:sz w:val="26"/>
                <w:szCs w:val="26"/>
              </w:rPr>
              <w:t>Ребенок гипочувствителен к некоторым запахам или вкусам и стремится получить эти ощущения:</w:t>
            </w:r>
          </w:p>
        </w:tc>
      </w:tr>
      <w:tr w:rsidR="004E1D8F" w:rsidRPr="009634DA" w:rsidTr="006E1EA8">
        <w:trPr>
          <w:trHeight w:val="169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изучает предметы, облизывая или обнюхивая их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 сильно приправленная пища (например, очень соленая)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40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237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гиперчувствителен к некоторым запахам или вкусам и избегает этих ощущений:</w:t>
            </w:r>
          </w:p>
        </w:tc>
      </w:tr>
      <w:tr w:rsidR="004E1D8F" w:rsidRPr="009634DA" w:rsidTr="006E1EA8">
        <w:trPr>
          <w:trHeight w:val="214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 еда с мягким вкусом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301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чувствителен к определенным запахам (например, духов)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A93B7C">
        <w:trPr>
          <w:trHeight w:val="330"/>
        </w:trPr>
        <w:tc>
          <w:tcPr>
            <w:tcW w:w="14142" w:type="dxa"/>
            <w:gridSpan w:val="3"/>
            <w:shd w:val="clear" w:color="auto" w:fill="auto"/>
          </w:tcPr>
          <w:p w:rsidR="004E1D8F" w:rsidRPr="006E1EA8" w:rsidRDefault="004E1D8F" w:rsidP="004E1D8F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6E1EA8">
              <w:rPr>
                <w:b/>
                <w:sz w:val="26"/>
                <w:szCs w:val="26"/>
              </w:rPr>
              <w:t>Прикосновения</w:t>
            </w:r>
          </w:p>
        </w:tc>
      </w:tr>
      <w:tr w:rsidR="004E1D8F" w:rsidRPr="009634DA" w:rsidTr="0087732C">
        <w:trPr>
          <w:trHeight w:val="555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i/>
                <w:sz w:val="26"/>
                <w:szCs w:val="26"/>
                <w:u w:val="single"/>
              </w:rPr>
            </w:pPr>
            <w:r w:rsidRPr="00D858FE">
              <w:rPr>
                <w:i/>
                <w:sz w:val="26"/>
                <w:szCs w:val="26"/>
              </w:rPr>
              <w:t>Ребенок гипочувствителен (имеет сниженную чувствительность) к прикосновениям и стремится получить их следующим образом:</w:t>
            </w:r>
          </w:p>
        </w:tc>
      </w:tr>
      <w:tr w:rsidR="004E1D8F" w:rsidRPr="009634DA" w:rsidTr="006E1EA8">
        <w:trPr>
          <w:trHeight w:val="184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требует длительных объятий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</w:tr>
      <w:tr w:rsidR="004E1D8F" w:rsidRPr="009634DA" w:rsidTr="006E1EA8">
        <w:trPr>
          <w:trHeight w:val="167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  <w:r w:rsidRPr="00D858FE">
              <w:rPr>
                <w:sz w:val="26"/>
                <w:szCs w:val="26"/>
              </w:rPr>
              <w:t>заворачивается в одеяла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 xml:space="preserve">втискивается в узкие пространства (например, за кушетку) 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настаивает на ношении узкой одежды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укладывается на пол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врезается в людей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хлопает руками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держится за предметы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берет предметы в рот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скрипит зубами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редко плачет, если поранится / ударится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66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гиперчувствителен к прикосновениям:</w:t>
            </w:r>
          </w:p>
        </w:tc>
      </w:tr>
      <w:tr w:rsidR="004E1D8F" w:rsidRPr="009634DA" w:rsidTr="006E1EA8">
        <w:trPr>
          <w:trHeight w:val="269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lastRenderedPageBreak/>
              <w:t xml:space="preserve">ему не нравятся, когда на руках что-то липкое (например, тесто для лепки, грязь, краска) 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368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 / не нравится одежда определенной текстуры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75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не хочет носить шапки и рукавицы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не нравится мыть голову или стричься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D858FE">
        <w:trPr>
          <w:trHeight w:val="217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не нравится хрустящая или требующая разжевывания еда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247889">
        <w:trPr>
          <w:trHeight w:val="300"/>
        </w:trPr>
        <w:tc>
          <w:tcPr>
            <w:tcW w:w="14142" w:type="dxa"/>
            <w:gridSpan w:val="3"/>
            <w:shd w:val="clear" w:color="auto" w:fill="auto"/>
          </w:tcPr>
          <w:p w:rsidR="004E1D8F" w:rsidRPr="006E1EA8" w:rsidRDefault="004E1D8F" w:rsidP="004E1D8F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6E1EA8">
              <w:rPr>
                <w:b/>
                <w:sz w:val="26"/>
                <w:szCs w:val="26"/>
              </w:rPr>
              <w:t>Звуки</w:t>
            </w:r>
          </w:p>
        </w:tc>
      </w:tr>
      <w:tr w:rsidR="004E1D8F" w:rsidRPr="009634DA" w:rsidTr="005A72BE">
        <w:trPr>
          <w:trHeight w:val="312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i/>
                <w:sz w:val="26"/>
                <w:szCs w:val="26"/>
                <w:u w:val="single"/>
              </w:rPr>
            </w:pPr>
            <w:r w:rsidRPr="00D858FE">
              <w:rPr>
                <w:i/>
                <w:sz w:val="26"/>
                <w:szCs w:val="26"/>
              </w:rPr>
              <w:t>Ребенок гипочувствителен к звукам:</w:t>
            </w:r>
          </w:p>
        </w:tc>
      </w:tr>
      <w:tr w:rsidR="004E1D8F" w:rsidRPr="009634DA" w:rsidTr="006E1EA8">
        <w:trPr>
          <w:trHeight w:val="136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кажется, что он не слышит того, что говорят люди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</w:tr>
      <w:tr w:rsidR="004E1D8F" w:rsidRPr="009634DA" w:rsidTr="006E1EA8">
        <w:trPr>
          <w:trHeight w:val="262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  <w:r w:rsidRPr="00D858FE">
              <w:rPr>
                <w:sz w:val="26"/>
                <w:szCs w:val="26"/>
              </w:rPr>
              <w:t>ему нравится музыка и определенные звуки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нравятся игрушки, производящие определенные звуки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нравится, когда я говорю с ним оживленно, эмоционально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58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гиперчувствителен к звукам и может избегать их:</w:t>
            </w:r>
          </w:p>
        </w:tc>
      </w:tr>
      <w:tr w:rsidR="004E1D8F" w:rsidRPr="009634DA" w:rsidTr="006E1EA8">
        <w:trPr>
          <w:trHeight w:val="119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закрывает уши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 xml:space="preserve">он плачет, когда я включаю технические устройства (например, посудомоечную машину, пылесос, фен) 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нравится, когда я говорю тихим голосом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слышит очень тихие звуки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AB23FF">
        <w:trPr>
          <w:trHeight w:val="345"/>
        </w:trPr>
        <w:tc>
          <w:tcPr>
            <w:tcW w:w="14142" w:type="dxa"/>
            <w:gridSpan w:val="3"/>
            <w:shd w:val="clear" w:color="auto" w:fill="auto"/>
          </w:tcPr>
          <w:p w:rsidR="004E1D8F" w:rsidRPr="006E1EA8" w:rsidRDefault="004E1D8F" w:rsidP="004E1D8F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6E1EA8">
              <w:rPr>
                <w:b/>
                <w:sz w:val="26"/>
                <w:szCs w:val="26"/>
              </w:rPr>
              <w:t>Зрение</w:t>
            </w:r>
          </w:p>
        </w:tc>
      </w:tr>
      <w:tr w:rsidR="004E1D8F" w:rsidRPr="009634DA" w:rsidTr="006E1EA8">
        <w:trPr>
          <w:trHeight w:val="204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гипочувствителен к тому, что он видит, и стремится получить зрительные ощущения следующим образом:</w:t>
            </w:r>
          </w:p>
        </w:tc>
      </w:tr>
      <w:tr w:rsidR="004E1D8F" w:rsidRPr="009634DA" w:rsidTr="00D858FE">
        <w:trPr>
          <w:trHeight w:val="70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щелкает выключателем, включая и выключая свет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 xml:space="preserve">следит за повторяющимися движениями (например, за переворачиванием страниц, открывающимися и закрывающимися дверями, двигает пальцами перед глазами) 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выстраивает предметы в ряды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смотрит на предметы, используя боковое зрение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смотрит на предметы под необычными углами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237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rPr>
          <w:trHeight w:val="154"/>
        </w:trPr>
        <w:tc>
          <w:tcPr>
            <w:tcW w:w="14142" w:type="dxa"/>
            <w:gridSpan w:val="3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D858FE">
              <w:rPr>
                <w:i/>
                <w:sz w:val="26"/>
                <w:szCs w:val="26"/>
              </w:rPr>
              <w:t>Ребенок гиперчувствителен к тому, что он видит, и избегает некоторых зрительных ощущений:</w:t>
            </w:r>
          </w:p>
        </w:tc>
      </w:tr>
      <w:tr w:rsidR="004E1D8F" w:rsidRPr="009634DA" w:rsidTr="00D858FE">
        <w:trPr>
          <w:trHeight w:val="70"/>
        </w:trPr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ему нравится темнота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lastRenderedPageBreak/>
              <w:t>он часто моргает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он избегает солнечного света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6E1EA8">
        <w:tc>
          <w:tcPr>
            <w:tcW w:w="12157" w:type="dxa"/>
            <w:shd w:val="clear" w:color="auto" w:fill="auto"/>
          </w:tcPr>
          <w:p w:rsidR="004E1D8F" w:rsidRPr="00D858FE" w:rsidRDefault="004E1D8F" w:rsidP="008A3E63">
            <w:pPr>
              <w:spacing w:after="0" w:line="240" w:lineRule="auto"/>
              <w:contextualSpacing/>
              <w:rPr>
                <w:sz w:val="26"/>
                <w:szCs w:val="26"/>
              </w:rPr>
            </w:pPr>
            <w:r w:rsidRPr="00D858FE">
              <w:rPr>
                <w:sz w:val="26"/>
                <w:szCs w:val="26"/>
              </w:rPr>
              <w:t>другое</w:t>
            </w:r>
          </w:p>
        </w:tc>
        <w:tc>
          <w:tcPr>
            <w:tcW w:w="992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</w:p>
        </w:tc>
      </w:tr>
      <w:tr w:rsidR="004E1D8F" w:rsidRPr="009634DA" w:rsidTr="00B60F4C">
        <w:tc>
          <w:tcPr>
            <w:tcW w:w="14142" w:type="dxa"/>
            <w:gridSpan w:val="3"/>
            <w:shd w:val="clear" w:color="auto" w:fill="auto"/>
          </w:tcPr>
          <w:p w:rsidR="004E1D8F" w:rsidRPr="009634DA" w:rsidRDefault="004E1D8F" w:rsidP="008A3E63">
            <w:pPr>
              <w:spacing w:after="0" w:line="240" w:lineRule="auto"/>
              <w:contextualSpacing/>
              <w:rPr>
                <w:i/>
                <w:sz w:val="26"/>
                <w:szCs w:val="26"/>
              </w:rPr>
            </w:pPr>
            <w:r w:rsidRPr="004E1D8F">
              <w:rPr>
                <w:b/>
                <w:sz w:val="26"/>
                <w:szCs w:val="26"/>
              </w:rPr>
              <w:t>Выводы:</w:t>
            </w:r>
          </w:p>
        </w:tc>
      </w:tr>
    </w:tbl>
    <w:p w:rsidR="00025A89" w:rsidRDefault="00551B10" w:rsidP="00076C92">
      <w:pPr>
        <w:jc w:val="center"/>
      </w:pPr>
      <w:r>
        <w:t>ВОЗМОЖНЫЕ СТРАТЕГИИ ПОМОЩИ</w:t>
      </w:r>
      <w:r w:rsidR="00076C92">
        <w:t xml:space="preserve"> РЕБЕНК</w:t>
      </w:r>
      <w:r>
        <w:t>У</w:t>
      </w:r>
      <w:r w:rsidR="00076C92">
        <w:t xml:space="preserve"> С АУТИСТИЧЕСКИМ НАРУШЕНИЯМИ</w:t>
      </w:r>
    </w:p>
    <w:tbl>
      <w:tblPr>
        <w:tblW w:w="14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3331"/>
        <w:gridCol w:w="3331"/>
        <w:gridCol w:w="4711"/>
      </w:tblGrid>
      <w:tr w:rsidR="00076C92" w:rsidRPr="0048359C" w:rsidTr="00551B10">
        <w:trPr>
          <w:trHeight w:val="637"/>
        </w:trPr>
        <w:tc>
          <w:tcPr>
            <w:tcW w:w="3085" w:type="dxa"/>
          </w:tcPr>
          <w:p w:rsidR="00076C92" w:rsidRPr="00596983" w:rsidRDefault="00076C92" w:rsidP="00076C9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596983">
              <w:rPr>
                <w:rFonts w:eastAsia="Calibri" w:cs="Times New Roman"/>
                <w:b/>
                <w:szCs w:val="28"/>
              </w:rPr>
              <w:t>Сенсорная система</w:t>
            </w:r>
          </w:p>
        </w:tc>
        <w:tc>
          <w:tcPr>
            <w:tcW w:w="3331" w:type="dxa"/>
          </w:tcPr>
          <w:p w:rsidR="00076C92" w:rsidRPr="004252DA" w:rsidRDefault="00076C92" w:rsidP="00076C92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zCs w:val="28"/>
              </w:rPr>
            </w:pPr>
            <w:r w:rsidRPr="004252DA">
              <w:rPr>
                <w:rFonts w:eastAsia="Calibri" w:cs="Times New Roman"/>
                <w:b/>
                <w:color w:val="FF0000"/>
                <w:szCs w:val="28"/>
              </w:rPr>
              <w:t>Очень высокая чувствительность</w:t>
            </w:r>
          </w:p>
        </w:tc>
        <w:tc>
          <w:tcPr>
            <w:tcW w:w="3331" w:type="dxa"/>
          </w:tcPr>
          <w:p w:rsidR="00076C92" w:rsidRPr="000F1188" w:rsidRDefault="00076C92" w:rsidP="00076C92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B050"/>
                <w:szCs w:val="28"/>
              </w:rPr>
            </w:pPr>
            <w:r w:rsidRPr="000F1188">
              <w:rPr>
                <w:rFonts w:eastAsia="Calibri" w:cs="Times New Roman"/>
                <w:b/>
                <w:color w:val="00B050"/>
                <w:szCs w:val="28"/>
              </w:rPr>
              <w:t>Очень низкая</w:t>
            </w:r>
          </w:p>
          <w:p w:rsidR="00076C92" w:rsidRPr="00596983" w:rsidRDefault="00076C92" w:rsidP="00076C9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F1188">
              <w:rPr>
                <w:rFonts w:eastAsia="Calibri" w:cs="Times New Roman"/>
                <w:b/>
                <w:color w:val="00B050"/>
                <w:szCs w:val="28"/>
              </w:rPr>
              <w:t>чувствительность</w:t>
            </w:r>
          </w:p>
        </w:tc>
        <w:tc>
          <w:tcPr>
            <w:tcW w:w="4711" w:type="dxa"/>
          </w:tcPr>
          <w:p w:rsidR="00076C92" w:rsidRPr="00596983" w:rsidRDefault="00076C92" w:rsidP="00076C9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596983">
              <w:rPr>
                <w:rFonts w:eastAsia="Calibri" w:cs="Times New Roman"/>
                <w:b/>
                <w:szCs w:val="28"/>
              </w:rPr>
              <w:t>Стратегии помощи</w:t>
            </w:r>
          </w:p>
        </w:tc>
      </w:tr>
      <w:tr w:rsidR="00076C92" w:rsidRPr="00395E44" w:rsidTr="00076C92">
        <w:tc>
          <w:tcPr>
            <w:tcW w:w="3085" w:type="dxa"/>
          </w:tcPr>
          <w:p w:rsidR="00596983" w:rsidRDefault="00076C92" w:rsidP="004252DA">
            <w:pPr>
              <w:spacing w:after="0" w:line="240" w:lineRule="auto"/>
              <w:ind w:firstLine="284"/>
              <w:jc w:val="center"/>
              <w:rPr>
                <w:b/>
                <w:bCs/>
              </w:rPr>
            </w:pPr>
            <w:r w:rsidRPr="00596983">
              <w:rPr>
                <w:rFonts w:eastAsia="Calibri" w:cs="Times New Roman"/>
                <w:b/>
                <w:bCs/>
              </w:rPr>
              <w:t>Баланс (вестибулярная система)</w:t>
            </w:r>
          </w:p>
          <w:p w:rsidR="00076C92" w:rsidRPr="00596983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</w:rPr>
            </w:pPr>
            <w:r w:rsidRPr="004631FD">
              <w:rPr>
                <w:rFonts w:eastAsia="Calibri" w:cs="Times New Roman"/>
              </w:rPr>
              <w:t>Она расположена во внутреннем ухе и предоставляет информацию о положении нашего тела в пространстве</w:t>
            </w:r>
            <w:r w:rsidR="00596983">
              <w:t>,</w:t>
            </w:r>
            <w:r w:rsidRPr="004631FD">
              <w:rPr>
                <w:rFonts w:eastAsia="Calibri" w:cs="Times New Roman"/>
              </w:rPr>
              <w:t xml:space="preserve"> его скорости, направлении и движениях по отношению к действию гравитации. Она является фундаментальной для сохранения баланса и положения тела</w:t>
            </w:r>
          </w:p>
        </w:tc>
        <w:tc>
          <w:tcPr>
            <w:tcW w:w="3331" w:type="dxa"/>
          </w:tcPr>
          <w:p w:rsidR="00596983" w:rsidRDefault="00596983" w:rsidP="00596983">
            <w:pPr>
              <w:spacing w:after="0" w:line="240" w:lineRule="auto"/>
              <w:ind w:firstLine="317"/>
              <w:jc w:val="both"/>
              <w:rPr>
                <w:bCs/>
              </w:rPr>
            </w:pPr>
            <w:r>
              <w:rPr>
                <w:bCs/>
              </w:rPr>
              <w:t xml:space="preserve">Проблемы с </w:t>
            </w:r>
            <w:r w:rsidR="00076C92" w:rsidRPr="0048359C">
              <w:rPr>
                <w:rFonts w:eastAsia="Calibri" w:cs="Times New Roman"/>
                <w:bCs/>
              </w:rPr>
              <w:t>деятельностью, которая связана с движением, например, с участием в спорте</w:t>
            </w:r>
            <w:r>
              <w:rPr>
                <w:bCs/>
              </w:rPr>
              <w:t>:</w:t>
            </w:r>
          </w:p>
          <w:p w:rsidR="00596983" w:rsidRDefault="00076C92" w:rsidP="00596983">
            <w:pPr>
              <w:spacing w:after="0" w:line="240" w:lineRule="auto"/>
              <w:ind w:firstLine="317"/>
              <w:jc w:val="both"/>
              <w:rPr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 проблемы с тем, чтобы остановиться быстро или во время движения</w:t>
            </w:r>
            <w:r w:rsidR="00596983">
              <w:rPr>
                <w:bCs/>
              </w:rPr>
              <w:t>;</w:t>
            </w:r>
          </w:p>
          <w:p w:rsidR="00596983" w:rsidRDefault="00596983" w:rsidP="00596983">
            <w:pPr>
              <w:spacing w:after="0" w:line="240" w:lineRule="auto"/>
              <w:ind w:firstLine="317"/>
              <w:jc w:val="both"/>
              <w:rPr>
                <w:bCs/>
              </w:rPr>
            </w:pPr>
            <w:r>
              <w:rPr>
                <w:bCs/>
              </w:rPr>
              <w:t>укачивание в машине, самолёте;</w:t>
            </w:r>
          </w:p>
          <w:p w:rsidR="00076C92" w:rsidRPr="004631FD" w:rsidRDefault="00076C92" w:rsidP="00596983">
            <w:pPr>
              <w:spacing w:after="0" w:line="240" w:lineRule="auto"/>
              <w:ind w:firstLine="31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>проблемы с деятельностью, во время которой голова не смотрит прямо или ноги не стоят на земле</w:t>
            </w:r>
            <w:r w:rsidRPr="004631FD">
              <w:rPr>
                <w:rFonts w:eastAsia="Calibri" w:cs="Times New Roman"/>
              </w:rPr>
              <w:br/>
            </w:r>
          </w:p>
        </w:tc>
        <w:tc>
          <w:tcPr>
            <w:tcW w:w="3331" w:type="dxa"/>
          </w:tcPr>
          <w:p w:rsidR="00076C92" w:rsidRPr="004631FD" w:rsidRDefault="00076C92" w:rsidP="00596983">
            <w:pPr>
              <w:spacing w:after="0" w:line="240" w:lineRule="auto"/>
              <w:ind w:firstLine="24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 xml:space="preserve">Потребность раскачиваться, качаться, вращаться, бег и «мотание» туда-сюда </w:t>
            </w:r>
            <w:r w:rsidR="00551B10">
              <w:rPr>
                <w:rFonts w:eastAsia="Calibri" w:cs="Times New Roman"/>
                <w:bCs/>
              </w:rPr>
              <w:t>без определённой направленности</w:t>
            </w:r>
            <w:r w:rsidRPr="004631FD">
              <w:rPr>
                <w:rFonts w:eastAsia="Calibri" w:cs="Times New Roman"/>
              </w:rPr>
              <w:br/>
            </w:r>
            <w:r w:rsidRPr="004631FD">
              <w:rPr>
                <w:rFonts w:eastAsia="Calibri" w:cs="Times New Roman"/>
              </w:rPr>
              <w:br/>
            </w:r>
          </w:p>
        </w:tc>
        <w:tc>
          <w:tcPr>
            <w:tcW w:w="4711" w:type="dxa"/>
          </w:tcPr>
          <w:p w:rsidR="00551B10" w:rsidRPr="000F1188" w:rsidRDefault="00076C92" w:rsidP="00551B1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00B050"/>
              </w:rPr>
            </w:pPr>
            <w:r w:rsidRPr="000F1188">
              <w:rPr>
                <w:rFonts w:eastAsia="Calibri" w:cs="Times New Roman"/>
                <w:b/>
                <w:bCs/>
                <w:color w:val="00B050"/>
              </w:rPr>
              <w:t>При низкой сенсорной чувствительности</w:t>
            </w:r>
          </w:p>
          <w:p w:rsidR="00551B10" w:rsidRDefault="00076C92" w:rsidP="00551B1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395E44">
              <w:rPr>
                <w:rFonts w:eastAsia="Calibri" w:cs="Times New Roman"/>
              </w:rPr>
              <w:t xml:space="preserve">поощряйте занятия, которые способствуют развитию вестибулярной системы – </w:t>
            </w:r>
            <w:r w:rsidR="0099618C" w:rsidRPr="00395E44">
              <w:rPr>
                <w:rFonts w:eastAsia="Calibri" w:cs="Times New Roman"/>
              </w:rPr>
              <w:t xml:space="preserve">качели, </w:t>
            </w:r>
            <w:r w:rsidRPr="00395E44">
              <w:rPr>
                <w:rFonts w:eastAsia="Calibri" w:cs="Times New Roman"/>
              </w:rPr>
              <w:t>лошад</w:t>
            </w:r>
            <w:r w:rsidR="0099618C">
              <w:rPr>
                <w:rFonts w:eastAsia="Calibri" w:cs="Times New Roman"/>
              </w:rPr>
              <w:t>к</w:t>
            </w:r>
            <w:r w:rsidRPr="00395E44">
              <w:rPr>
                <w:rFonts w:eastAsia="Calibri" w:cs="Times New Roman"/>
              </w:rPr>
              <w:t>и-качалки, карусель и кресла-качалки,</w:t>
            </w:r>
            <w:r w:rsidR="00551B10">
              <w:rPr>
                <w:rFonts w:eastAsia="Calibri" w:cs="Times New Roman"/>
              </w:rPr>
              <w:t xml:space="preserve"> </w:t>
            </w:r>
            <w:r w:rsidRPr="00395E44">
              <w:rPr>
                <w:rFonts w:eastAsia="Calibri" w:cs="Times New Roman"/>
              </w:rPr>
              <w:t>иппотерапия.</w:t>
            </w:r>
          </w:p>
          <w:p w:rsidR="00551B10" w:rsidRDefault="00076C92" w:rsidP="00551B1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076C92" w:rsidRPr="00395E44" w:rsidRDefault="00076C92" w:rsidP="00551B1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395E44">
              <w:rPr>
                <w:rFonts w:eastAsia="Calibri" w:cs="Times New Roman"/>
              </w:rPr>
              <w:t>разделяйте деятельность на маленькие шаги, используйте визуальные подсказки для обозначения финишной линии (напр</w:t>
            </w:r>
            <w:r w:rsidR="00551B10">
              <w:rPr>
                <w:rFonts w:eastAsia="Calibri" w:cs="Times New Roman"/>
              </w:rPr>
              <w:t xml:space="preserve">имер </w:t>
            </w:r>
            <w:r w:rsidRPr="00395E44">
              <w:rPr>
                <w:rFonts w:eastAsia="Calibri" w:cs="Times New Roman"/>
              </w:rPr>
              <w:t>цветной скотч) или поощрения</w:t>
            </w:r>
          </w:p>
        </w:tc>
      </w:tr>
      <w:tr w:rsidR="00076C92" w:rsidRPr="00003166" w:rsidTr="00076C92">
        <w:trPr>
          <w:trHeight w:val="5920"/>
        </w:trPr>
        <w:tc>
          <w:tcPr>
            <w:tcW w:w="3085" w:type="dxa"/>
          </w:tcPr>
          <w:p w:rsidR="00551B10" w:rsidRDefault="00076C92" w:rsidP="004252DA">
            <w:pPr>
              <w:spacing w:after="0" w:line="240" w:lineRule="auto"/>
              <w:ind w:firstLine="284"/>
              <w:jc w:val="center"/>
              <w:rPr>
                <w:rFonts w:eastAsia="Calibri" w:cs="Times New Roman"/>
                <w:b/>
                <w:bCs/>
              </w:rPr>
            </w:pPr>
            <w:r w:rsidRPr="00551B10">
              <w:rPr>
                <w:rFonts w:eastAsia="Calibri" w:cs="Times New Roman"/>
                <w:b/>
                <w:bCs/>
              </w:rPr>
              <w:lastRenderedPageBreak/>
              <w:t>Ощущение собственного тела (проприоцептивная система)</w:t>
            </w:r>
          </w:p>
          <w:p w:rsidR="00076C92" w:rsidRPr="0048359C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b/>
                <w:i/>
              </w:rPr>
            </w:pPr>
            <w:r w:rsidRPr="00150989">
              <w:rPr>
                <w:rFonts w:eastAsia="Calibri" w:cs="Times New Roman"/>
              </w:rPr>
              <w:t>Расположенная в мышцах и суставах наша проприоцептивная система сообщает нам, где находится наше тело. Она также информирует нас о том, где находится каждая часть нашего тела, и какие движения она совершает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проблемы с мелкими моторными навыками и манипуляцией маленькими предметами (застегивание пуговиц, завязывание шнурков)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172D9D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>двигает все тело, чтобы посмотреть на что-то, несодружественное движение руками при ходьбе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чрезмерная близость</w:t>
            </w:r>
            <w:r w:rsidR="00551B10">
              <w:rPr>
                <w:rFonts w:eastAsia="Calibri" w:cs="Times New Roman"/>
                <w:bCs/>
              </w:rPr>
              <w:t xml:space="preserve"> </w:t>
            </w:r>
            <w:r w:rsidRPr="0048359C">
              <w:rPr>
                <w:rFonts w:eastAsia="Calibri" w:cs="Times New Roman"/>
                <w:bCs/>
              </w:rPr>
              <w:t xml:space="preserve"> – человек постоянно встает слишком близко к другим людям/плохо понимает концепцию личного телесного пространства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247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проблемы с навигацией по поме</w:t>
            </w:r>
            <w:r w:rsidR="00551B10">
              <w:rPr>
                <w:rFonts w:eastAsia="Calibri" w:cs="Times New Roman"/>
                <w:bCs/>
              </w:rPr>
              <w:t>щению и избеганием препятствий («</w:t>
            </w:r>
            <w:r w:rsidRPr="0048359C">
              <w:rPr>
                <w:rFonts w:eastAsia="Calibri" w:cs="Times New Roman"/>
                <w:bCs/>
              </w:rPr>
              <w:t>натыкается» на мебель, не может достаточно опустить голову, чтобы избежать удара о ветку дерева</w:t>
            </w:r>
            <w:r w:rsidR="00551B10">
              <w:rPr>
                <w:rFonts w:eastAsia="Calibri" w:cs="Times New Roman"/>
                <w:bCs/>
              </w:rPr>
              <w:t>,</w:t>
            </w:r>
            <w:r w:rsidRPr="0048359C">
              <w:rPr>
                <w:rFonts w:eastAsia="Calibri" w:cs="Times New Roman"/>
                <w:bCs/>
              </w:rPr>
              <w:t xml:space="preserve"> </w:t>
            </w:r>
            <w:r w:rsidR="00551B10" w:rsidRPr="0048359C">
              <w:rPr>
                <w:rFonts w:eastAsia="Calibri" w:cs="Times New Roman"/>
                <w:bCs/>
              </w:rPr>
              <w:t xml:space="preserve">часто сталкивается с другими людьми </w:t>
            </w:r>
            <w:r w:rsidRPr="0048359C">
              <w:rPr>
                <w:rFonts w:eastAsia="Calibri" w:cs="Times New Roman"/>
                <w:bCs/>
              </w:rPr>
              <w:t>и.т.д.</w:t>
            </w:r>
            <w:r w:rsidR="00551B10">
              <w:rPr>
                <w:rFonts w:eastAsia="Calibri" w:cs="Times New Roman"/>
                <w:bCs/>
              </w:rPr>
              <w:t>)</w:t>
            </w:r>
          </w:p>
          <w:p w:rsidR="00076C92" w:rsidRPr="00172D9D" w:rsidRDefault="00076C92" w:rsidP="00551B10">
            <w:pPr>
              <w:spacing w:after="0" w:line="240" w:lineRule="auto"/>
              <w:ind w:firstLine="247"/>
              <w:rPr>
                <w:rFonts w:eastAsia="Calibri" w:cs="Times New Roman"/>
              </w:rPr>
            </w:pPr>
            <w:r w:rsidRPr="00172D9D">
              <w:rPr>
                <w:rFonts w:eastAsia="Calibri" w:cs="Times New Roman"/>
              </w:rPr>
              <w:br/>
            </w:r>
          </w:p>
        </w:tc>
        <w:tc>
          <w:tcPr>
            <w:tcW w:w="4711" w:type="dxa"/>
          </w:tcPr>
          <w:p w:rsidR="004252DA" w:rsidRDefault="00076C92" w:rsidP="004252DA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408000"/>
              </w:rPr>
            </w:pPr>
            <w:r w:rsidRPr="0048359C">
              <w:rPr>
                <w:rFonts w:eastAsia="Calibri" w:cs="Times New Roman"/>
                <w:b/>
                <w:bCs/>
                <w:color w:val="408000"/>
              </w:rPr>
              <w:t>При низкой сенсорной чувствительности</w:t>
            </w:r>
          </w:p>
          <w:p w:rsidR="004252DA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03166">
              <w:rPr>
                <w:rFonts w:eastAsia="Calibri" w:cs="Times New Roman"/>
              </w:rPr>
              <w:t>размещайте мебель у стены комнаты, чтобы сделать навигацию проще</w:t>
            </w:r>
            <w:r w:rsidR="004252DA">
              <w:rPr>
                <w:rFonts w:eastAsia="Calibri" w:cs="Times New Roman"/>
              </w:rPr>
              <w:t>;</w:t>
            </w:r>
          </w:p>
          <w:p w:rsidR="004252DA" w:rsidRDefault="00076C92" w:rsidP="004252DA">
            <w:pPr>
              <w:spacing w:after="0" w:line="240" w:lineRule="auto"/>
              <w:ind w:firstLine="318"/>
              <w:rPr>
                <w:rFonts w:eastAsia="Calibri" w:cs="Times New Roman"/>
              </w:rPr>
            </w:pPr>
            <w:r w:rsidRPr="00003166">
              <w:rPr>
                <w:rFonts w:eastAsia="Calibri" w:cs="Times New Roman"/>
              </w:rPr>
              <w:t>обозначайте границы с помощью яркого скотча на полу</w:t>
            </w:r>
            <w:r w:rsidR="004252DA">
              <w:rPr>
                <w:rFonts w:eastAsia="Calibri" w:cs="Times New Roman"/>
              </w:rPr>
              <w:t>;</w:t>
            </w:r>
          </w:p>
          <w:p w:rsidR="0099618C" w:rsidRDefault="00076C92" w:rsidP="004252DA">
            <w:pPr>
              <w:spacing w:after="0" w:line="240" w:lineRule="auto"/>
              <w:ind w:firstLine="318"/>
              <w:rPr>
                <w:rFonts w:eastAsia="Calibri" w:cs="Times New Roman"/>
              </w:rPr>
            </w:pPr>
            <w:r w:rsidRPr="00003166">
              <w:rPr>
                <w:rFonts w:eastAsia="Calibri" w:cs="Times New Roman"/>
              </w:rPr>
              <w:t>прививайте правило «вытянутой руки» для других людей</w:t>
            </w:r>
          </w:p>
          <w:p w:rsidR="004252DA" w:rsidRDefault="00076C92" w:rsidP="0099618C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003166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4252DA" w:rsidRDefault="004252DA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</w:t>
            </w:r>
            <w:r w:rsidR="00076C92" w:rsidRPr="00003166">
              <w:rPr>
                <w:rFonts w:eastAsia="Calibri" w:cs="Times New Roman"/>
              </w:rPr>
              <w:t>се виды занятий для развития мелкой моторики, любой вид рукоделия,</w:t>
            </w:r>
            <w:r w:rsidR="00076C92">
              <w:rPr>
                <w:rFonts w:eastAsia="Calibri" w:cs="Times New Roman"/>
              </w:rPr>
              <w:t xml:space="preserve"> </w:t>
            </w:r>
            <w:r w:rsidR="00076C92" w:rsidRPr="00003166">
              <w:rPr>
                <w:rFonts w:eastAsia="Calibri" w:cs="Times New Roman"/>
              </w:rPr>
              <w:t>бисероплетение,</w:t>
            </w:r>
            <w:r w:rsidR="00076C92">
              <w:rPr>
                <w:rFonts w:eastAsia="Calibri" w:cs="Times New Roman"/>
              </w:rPr>
              <w:t xml:space="preserve"> </w:t>
            </w:r>
            <w:r w:rsidR="00076C92" w:rsidRPr="00003166">
              <w:rPr>
                <w:rFonts w:eastAsia="Calibri" w:cs="Times New Roman"/>
              </w:rPr>
              <w:t>рисование и раскрашивание</w:t>
            </w:r>
            <w:r>
              <w:rPr>
                <w:rFonts w:eastAsia="Calibri" w:cs="Times New Roman"/>
              </w:rPr>
              <w:t>;</w:t>
            </w:r>
          </w:p>
          <w:p w:rsidR="00076C92" w:rsidRPr="00003166" w:rsidRDefault="004252DA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</w:t>
            </w:r>
            <w:r w:rsidR="00076C92" w:rsidRPr="00003166">
              <w:rPr>
                <w:rFonts w:eastAsia="Calibri" w:cs="Times New Roman"/>
              </w:rPr>
              <w:t>бязательное изучение материалов различной фактуры</w:t>
            </w:r>
          </w:p>
        </w:tc>
      </w:tr>
      <w:tr w:rsidR="00076C92" w:rsidRPr="00D0315A" w:rsidTr="00076C92">
        <w:tc>
          <w:tcPr>
            <w:tcW w:w="3085" w:type="dxa"/>
          </w:tcPr>
          <w:p w:rsidR="004252DA" w:rsidRDefault="00076C92" w:rsidP="004252DA">
            <w:pPr>
              <w:spacing w:after="0" w:line="240" w:lineRule="auto"/>
              <w:ind w:firstLine="284"/>
              <w:jc w:val="center"/>
              <w:rPr>
                <w:rFonts w:eastAsia="Calibri" w:cs="Times New Roman"/>
                <w:b/>
                <w:bCs/>
              </w:rPr>
            </w:pPr>
            <w:r w:rsidRPr="004252DA">
              <w:rPr>
                <w:rFonts w:eastAsia="Calibri" w:cs="Times New Roman"/>
                <w:b/>
                <w:bCs/>
              </w:rPr>
              <w:t>Запах (обонятельная система)</w:t>
            </w:r>
          </w:p>
          <w:p w:rsidR="00076C92" w:rsidRPr="0048359C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b/>
                <w:i/>
              </w:rPr>
            </w:pPr>
            <w:r w:rsidRPr="00E870F2">
              <w:rPr>
                <w:rFonts w:eastAsia="Calibri" w:cs="Times New Roman"/>
              </w:rPr>
              <w:t xml:space="preserve">Мы ощущаем запах при помощи химических рецепторов в носу, которые сообщают о запахах в нашем окружении. Запах – это чувство, </w:t>
            </w:r>
            <w:r w:rsidRPr="00E870F2">
              <w:rPr>
                <w:rFonts w:eastAsia="Calibri" w:cs="Times New Roman"/>
              </w:rPr>
              <w:lastRenderedPageBreak/>
              <w:t>которым часто пренебрегают, и про которое часто забывают. Тем не менее, это первое чувство, на которое мы полагаемся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lastRenderedPageBreak/>
              <w:t>повышенная чувствительность и сильные реакции на запахи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проблемы с тем, чтобы воспользоваться туалетом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2D1CF9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 xml:space="preserve">неприязнь к животным и людям, которые используют духи, </w:t>
            </w:r>
            <w:r w:rsidRPr="0048359C">
              <w:rPr>
                <w:rFonts w:eastAsia="Calibri" w:cs="Times New Roman"/>
                <w:bCs/>
              </w:rPr>
              <w:lastRenderedPageBreak/>
              <w:t>шампуни с сильным запахом и т. п.</w:t>
            </w:r>
            <w:r w:rsidRPr="002D1CF9">
              <w:rPr>
                <w:rFonts w:eastAsia="Calibri" w:cs="Times New Roman"/>
              </w:rPr>
              <w:br/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lastRenderedPageBreak/>
              <w:t>некоторые люди вообще не чувствуют запахов, не замечают даже сильную вонь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DE44FD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>некоторые люди могут лизать вещи</w:t>
            </w:r>
            <w:r w:rsidRPr="00DE44FD">
              <w:rPr>
                <w:rFonts w:eastAsia="Calibri" w:cs="Times New Roman"/>
              </w:rPr>
              <w:br/>
            </w:r>
            <w:r w:rsidRPr="00DE44FD">
              <w:rPr>
                <w:rFonts w:eastAsia="Calibri" w:cs="Times New Roman"/>
              </w:rPr>
              <w:br/>
            </w:r>
          </w:p>
        </w:tc>
        <w:tc>
          <w:tcPr>
            <w:tcW w:w="4711" w:type="dxa"/>
          </w:tcPr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408000"/>
              </w:rPr>
            </w:pPr>
            <w:r w:rsidRPr="0048359C">
              <w:rPr>
                <w:rFonts w:eastAsia="Calibri" w:cs="Times New Roman"/>
                <w:b/>
                <w:bCs/>
                <w:color w:val="408000"/>
              </w:rPr>
              <w:t>При низкой сенсорной чувствительности</w:t>
            </w:r>
          </w:p>
          <w:p w:rsidR="00521FF0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D0315A">
              <w:rPr>
                <w:rFonts w:eastAsia="Calibri" w:cs="Times New Roman"/>
              </w:rPr>
              <w:t>применение веществ с сильными запахами в качестве награды или переключения внимания от неприемлемых обонятельных стимулов</w:t>
            </w:r>
            <w:r w:rsidR="00521FF0">
              <w:rPr>
                <w:rFonts w:eastAsia="Calibri" w:cs="Times New Roman"/>
              </w:rPr>
              <w:t>;</w:t>
            </w:r>
          </w:p>
          <w:p w:rsidR="0099618C" w:rsidRDefault="00521FF0" w:rsidP="0099618C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ароматерапия</w:t>
            </w:r>
          </w:p>
          <w:p w:rsidR="00521FF0" w:rsidRDefault="00076C92" w:rsidP="0099618C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D0315A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t xml:space="preserve">При высокой сенсорной </w:t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lastRenderedPageBreak/>
              <w:t>чувствительности</w:t>
            </w:r>
          </w:p>
          <w:p w:rsidR="00076C92" w:rsidRPr="00D0315A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D0315A">
              <w:rPr>
                <w:rFonts w:eastAsia="Calibri" w:cs="Times New Roman"/>
              </w:rPr>
              <w:t>использование чистящих средств и шампуней без запаха, отказ от ношения духов, избавление окружающей среды от запаха по мере возможностей</w:t>
            </w:r>
            <w:r w:rsidRPr="00D0315A">
              <w:rPr>
                <w:rFonts w:eastAsia="Calibri" w:cs="Times New Roman"/>
              </w:rPr>
              <w:br/>
            </w:r>
          </w:p>
        </w:tc>
      </w:tr>
      <w:tr w:rsidR="00076C92" w:rsidRPr="0075296E" w:rsidTr="00076C92">
        <w:tc>
          <w:tcPr>
            <w:tcW w:w="3085" w:type="dxa"/>
          </w:tcPr>
          <w:p w:rsidR="004252DA" w:rsidRDefault="00076C92" w:rsidP="004252DA">
            <w:pPr>
              <w:spacing w:after="0" w:line="240" w:lineRule="auto"/>
              <w:ind w:firstLine="284"/>
              <w:jc w:val="center"/>
              <w:rPr>
                <w:rFonts w:eastAsia="Calibri" w:cs="Times New Roman"/>
                <w:b/>
                <w:bCs/>
              </w:rPr>
            </w:pPr>
            <w:r w:rsidRPr="004252DA">
              <w:rPr>
                <w:rFonts w:eastAsia="Calibri" w:cs="Times New Roman"/>
                <w:b/>
                <w:bCs/>
              </w:rPr>
              <w:lastRenderedPageBreak/>
              <w:t>Зрение (зрительная система)</w:t>
            </w:r>
          </w:p>
          <w:p w:rsidR="00076C92" w:rsidRPr="0048359C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b/>
                <w:i/>
              </w:rPr>
            </w:pPr>
            <w:r w:rsidRPr="00EA495B">
              <w:rPr>
                <w:rFonts w:eastAsia="Calibri" w:cs="Times New Roman"/>
              </w:rPr>
              <w:t>Расположенное на сетчатке наших глаз и реагирующее на свет, наше зрение помогает нам различать предметы, людей, цвета, контраст и расположение в пространстве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случаи искаженного зрительного восприятия, кажется, что предметы и яркий свет «скачут» вокруг,</w:t>
            </w:r>
            <w:r w:rsidR="00551B10">
              <w:rPr>
                <w:rFonts w:eastAsia="Calibri" w:cs="Times New Roman"/>
                <w:bCs/>
              </w:rPr>
              <w:t xml:space="preserve"> «</w:t>
            </w:r>
            <w:r w:rsidRPr="0048359C">
              <w:rPr>
                <w:rFonts w:eastAsia="Calibri" w:cs="Times New Roman"/>
                <w:bCs/>
              </w:rPr>
              <w:t>режут» глаза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фрагментация зрительных образов вследствие слишком большого количества источников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4418D8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>фокусирование на мелких деталях (например, песчинках) кажется более приятным, чем рассматривание картины в целом</w:t>
            </w:r>
            <w:r w:rsidRPr="0048359C">
              <w:rPr>
                <w:rFonts w:eastAsia="Calibri" w:cs="Times New Roman"/>
                <w:bCs/>
              </w:rPr>
              <w:br/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могут воспринимать предметы как более темные, чем на самом деле, плохо распознают линии и очертания предметов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некоторые могут концентрироваться на периферическом зрении, потому что зрение в центре кажется размытым; </w:t>
            </w:r>
          </w:p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другие говорят, что предметы в центре зрения выглядят преувеличенными, а предметы на периферии – размытыми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4418D8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 xml:space="preserve">проблемы с восприятием глубины – трудности с тем, чтобы бросать и ловить </w:t>
            </w:r>
            <w:r w:rsidRPr="0048359C">
              <w:rPr>
                <w:rFonts w:eastAsia="Calibri" w:cs="Times New Roman"/>
                <w:bCs/>
              </w:rPr>
              <w:lastRenderedPageBreak/>
              <w:t>предметы,</w:t>
            </w:r>
            <w:r>
              <w:rPr>
                <w:rFonts w:eastAsia="Calibri" w:cs="Times New Roman"/>
                <w:bCs/>
              </w:rPr>
              <w:t xml:space="preserve"> неуклюжесть</w:t>
            </w:r>
          </w:p>
        </w:tc>
        <w:tc>
          <w:tcPr>
            <w:tcW w:w="4711" w:type="dxa"/>
          </w:tcPr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408000"/>
              </w:rPr>
            </w:pPr>
            <w:r w:rsidRPr="0048359C">
              <w:rPr>
                <w:rFonts w:eastAsia="Calibri" w:cs="Times New Roman"/>
                <w:b/>
                <w:bCs/>
                <w:color w:val="408000"/>
              </w:rPr>
              <w:lastRenderedPageBreak/>
              <w:t>При низкой сенсорной чувствительности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75296E">
              <w:rPr>
                <w:rFonts w:eastAsia="Calibri" w:cs="Times New Roman"/>
              </w:rPr>
              <w:t>увеличивайте п</w:t>
            </w:r>
            <w:r>
              <w:rPr>
                <w:rFonts w:eastAsia="Calibri" w:cs="Times New Roman"/>
              </w:rPr>
              <w:t>рименение визуальной стимуляции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75296E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75296E">
              <w:rPr>
                <w:rFonts w:eastAsia="Calibri" w:cs="Times New Roman"/>
              </w:rPr>
              <w:t>избегайте флуоресцентных ламп, используя вместо них окрашенные лампы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75296E">
              <w:rPr>
                <w:rFonts w:eastAsia="Calibri" w:cs="Times New Roman"/>
              </w:rPr>
              <w:t>солнцезащитные очки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75296E">
              <w:rPr>
                <w:rFonts w:eastAsia="Calibri" w:cs="Times New Roman"/>
              </w:rPr>
              <w:t>создайте огороженное рабочее место в классе</w:t>
            </w:r>
            <w:r w:rsidR="00521FF0">
              <w:rPr>
                <w:rFonts w:eastAsia="Calibri" w:cs="Times New Roman"/>
              </w:rPr>
              <w:t xml:space="preserve"> (</w:t>
            </w:r>
            <w:r w:rsidRPr="0075296E">
              <w:rPr>
                <w:rFonts w:eastAsia="Calibri" w:cs="Times New Roman"/>
              </w:rPr>
              <w:t>пространство или парту с высокими стенками или ширмами по обеим сторонам</w:t>
            </w:r>
            <w:r w:rsidR="00521FF0">
              <w:rPr>
                <w:rFonts w:eastAsia="Calibri" w:cs="Times New Roman"/>
              </w:rPr>
              <w:t>)</w:t>
            </w:r>
            <w:r w:rsidRPr="0075296E">
              <w:rPr>
                <w:rFonts w:eastAsia="Calibri" w:cs="Times New Roman"/>
              </w:rPr>
              <w:t xml:space="preserve"> чтобы блокировать лишнюю визуальную стимуляцию спереди и по бокам</w:t>
            </w:r>
            <w:r w:rsidR="00521FF0">
              <w:rPr>
                <w:rFonts w:eastAsia="Calibri" w:cs="Times New Roman"/>
              </w:rPr>
              <w:t>;</w:t>
            </w:r>
          </w:p>
          <w:p w:rsidR="00076C92" w:rsidRPr="0075296E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75296E">
              <w:rPr>
                <w:rFonts w:eastAsia="Calibri" w:cs="Times New Roman"/>
              </w:rPr>
              <w:t>используйте непроницаемые шторы</w:t>
            </w:r>
            <w:r w:rsidRPr="0075296E">
              <w:rPr>
                <w:rFonts w:eastAsia="Calibri" w:cs="Times New Roman"/>
              </w:rPr>
              <w:br/>
            </w:r>
            <w:r w:rsidRPr="0075296E">
              <w:rPr>
                <w:rFonts w:eastAsia="Calibri" w:cs="Times New Roman"/>
              </w:rPr>
              <w:br/>
            </w:r>
          </w:p>
        </w:tc>
      </w:tr>
      <w:tr w:rsidR="00076C92" w:rsidRPr="002E65EB" w:rsidTr="00076C92">
        <w:tc>
          <w:tcPr>
            <w:tcW w:w="3085" w:type="dxa"/>
          </w:tcPr>
          <w:p w:rsidR="004252DA" w:rsidRDefault="00076C92" w:rsidP="004252DA">
            <w:pPr>
              <w:spacing w:after="0" w:line="240" w:lineRule="auto"/>
              <w:ind w:firstLine="284"/>
              <w:jc w:val="center"/>
              <w:rPr>
                <w:rFonts w:eastAsia="Calibri" w:cs="Times New Roman"/>
                <w:b/>
                <w:bCs/>
              </w:rPr>
            </w:pPr>
            <w:r w:rsidRPr="004252DA">
              <w:rPr>
                <w:rFonts w:eastAsia="Calibri" w:cs="Times New Roman"/>
                <w:b/>
                <w:bCs/>
              </w:rPr>
              <w:lastRenderedPageBreak/>
              <w:t>Слух (слуховая система)</w:t>
            </w:r>
          </w:p>
          <w:p w:rsidR="00076C92" w:rsidRPr="0048359C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i/>
              </w:rPr>
            </w:pPr>
            <w:r w:rsidRPr="00B545AB">
              <w:rPr>
                <w:rFonts w:eastAsia="Calibri" w:cs="Times New Roman"/>
              </w:rPr>
              <w:t>Расположенная во внутреннем ухе, эта система информирует нас о звуках в окружающем мире. Это наиболее широко известный аспект сенсорных нарушений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громкость шума преувеличивается, окружающие звуки воспринимаются как искаженные и спутанные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неспособность «отключаться» от окружающего шума – трудности с концентрацией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у некоторых пониженный порог слышимости, что делает их крайне чувствительными к слуховой стимуляции, например, они могут прекрасно расслышать разговор на большом расстоянии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B545AB" w:rsidRDefault="00551B10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  <w:bCs/>
              </w:rPr>
              <w:t>п</w:t>
            </w:r>
            <w:r w:rsidR="00076C92" w:rsidRPr="0048359C">
              <w:rPr>
                <w:rFonts w:eastAsia="Calibri" w:cs="Times New Roman"/>
                <w:bCs/>
              </w:rPr>
              <w:t>одобные слуховые ограничения могут непосредственно влиять на способность к коммуникац</w:t>
            </w:r>
            <w:r w:rsidR="00076C92">
              <w:rPr>
                <w:rFonts w:eastAsia="Calibri" w:cs="Times New Roman"/>
                <w:bCs/>
              </w:rPr>
              <w:t>ии, а также сохранение баланса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только одно ухо слышит звуки, другое ухо слышит только частично или вообще не слышит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человек не распознает определенные звуки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B545AB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Cs/>
              </w:rPr>
              <w:t>наслаждается шумными местами, кухнями, специально стучит дверью или предметами</w:t>
            </w:r>
            <w:r w:rsidRPr="00B545AB">
              <w:rPr>
                <w:rFonts w:eastAsia="Calibri" w:cs="Times New Roman"/>
              </w:rPr>
              <w:br/>
            </w:r>
            <w:r w:rsidRPr="00B545AB">
              <w:rPr>
                <w:rFonts w:eastAsia="Calibri" w:cs="Times New Roman"/>
              </w:rPr>
              <w:br/>
            </w:r>
          </w:p>
        </w:tc>
        <w:tc>
          <w:tcPr>
            <w:tcW w:w="4711" w:type="dxa"/>
          </w:tcPr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Музыкальная терапия.</w:t>
            </w:r>
            <w:r w:rsidR="00521FF0">
              <w:rPr>
                <w:rFonts w:eastAsia="Calibri" w:cs="Times New Roman"/>
              </w:rPr>
              <w:t xml:space="preserve"> </w:t>
            </w:r>
            <w:r w:rsidRPr="002E65EB">
              <w:rPr>
                <w:rFonts w:eastAsia="Calibri" w:cs="Times New Roman"/>
              </w:rPr>
              <w:t>Метод Томатис.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/>
                <w:bCs/>
                <w:color w:val="408000"/>
              </w:rPr>
            </w:pPr>
            <w:r w:rsidRPr="002E65EB">
              <w:rPr>
                <w:rFonts w:eastAsia="Calibri" w:cs="Times New Roman"/>
              </w:rPr>
              <w:t>Преимущества музыкальной терапии были заново открыты, и она часто применяется для людей аутичного спектра. Музыкальная терапия предоставляет уникальные возможности для коммуникации, общения и самовыражения.</w:t>
            </w:r>
            <w:r w:rsidRPr="002E65EB">
              <w:rPr>
                <w:rFonts w:eastAsia="Calibri" w:cs="Times New Roman"/>
              </w:rPr>
              <w:br/>
            </w:r>
            <w:r w:rsidRPr="002E65EB">
              <w:rPr>
                <w:rFonts w:eastAsia="Calibri" w:cs="Times New Roman"/>
              </w:rPr>
              <w:br/>
            </w:r>
            <w:r w:rsidRPr="00521FF0">
              <w:rPr>
                <w:rFonts w:eastAsia="Calibri" w:cs="Times New Roman"/>
                <w:b/>
                <w:bCs/>
                <w:color w:val="408000"/>
              </w:rPr>
              <w:t>При низкой сенсорной чувствительности</w:t>
            </w:r>
          </w:p>
          <w:p w:rsidR="00521FF0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закрывайте двери и окна, чтобы уменьшить внешние звуки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готовьте ребёнка к тому, что придется посетить шумное или людное место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беруши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4252DA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аудиоплеер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>создание огороженного рабочего места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2E65EB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076C92" w:rsidRPr="002E65EB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2E65EB">
              <w:rPr>
                <w:rFonts w:eastAsia="Calibri" w:cs="Times New Roman"/>
              </w:rPr>
              <w:t xml:space="preserve"> сопровождайте любые действия визуальными подсказками</w:t>
            </w:r>
            <w:r w:rsidR="00521FF0">
              <w:rPr>
                <w:rFonts w:eastAsia="Calibri" w:cs="Times New Roman"/>
              </w:rPr>
              <w:t xml:space="preserve"> (</w:t>
            </w:r>
            <w:r w:rsidRPr="002E65EB">
              <w:rPr>
                <w:rFonts w:eastAsia="Calibri" w:cs="Times New Roman"/>
              </w:rPr>
              <w:t>предметами,</w:t>
            </w:r>
            <w:r w:rsidR="00521FF0">
              <w:rPr>
                <w:rFonts w:eastAsia="Calibri" w:cs="Times New Roman"/>
              </w:rPr>
              <w:t xml:space="preserve"> </w:t>
            </w:r>
            <w:r w:rsidRPr="002E65EB">
              <w:rPr>
                <w:rFonts w:eastAsia="Calibri" w:cs="Times New Roman"/>
              </w:rPr>
              <w:t>карточками,</w:t>
            </w:r>
            <w:r w:rsidR="00521FF0">
              <w:rPr>
                <w:rFonts w:eastAsia="Calibri" w:cs="Times New Roman"/>
              </w:rPr>
              <w:t xml:space="preserve"> </w:t>
            </w:r>
            <w:r w:rsidRPr="002E65EB">
              <w:rPr>
                <w:rFonts w:eastAsia="Calibri" w:cs="Times New Roman"/>
              </w:rPr>
              <w:t>игрушками</w:t>
            </w:r>
            <w:r w:rsidR="00521FF0">
              <w:rPr>
                <w:rFonts w:eastAsia="Calibri" w:cs="Times New Roman"/>
              </w:rPr>
              <w:t xml:space="preserve"> и др.)</w:t>
            </w:r>
          </w:p>
        </w:tc>
      </w:tr>
      <w:tr w:rsidR="00076C92" w:rsidRPr="000139D1" w:rsidTr="00076C92">
        <w:tc>
          <w:tcPr>
            <w:tcW w:w="3085" w:type="dxa"/>
          </w:tcPr>
          <w:p w:rsidR="004252DA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b/>
                <w:bCs/>
              </w:rPr>
            </w:pPr>
            <w:r w:rsidRPr="004252DA">
              <w:rPr>
                <w:rFonts w:eastAsia="Calibri" w:cs="Times New Roman"/>
                <w:b/>
                <w:bCs/>
              </w:rPr>
              <w:lastRenderedPageBreak/>
              <w:t>Прикосновение (тактильная система)</w:t>
            </w:r>
          </w:p>
          <w:p w:rsidR="00076C92" w:rsidRPr="004252DA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</w:rPr>
            </w:pPr>
            <w:r w:rsidRPr="007E5766">
              <w:rPr>
                <w:rFonts w:eastAsia="Calibri" w:cs="Times New Roman"/>
              </w:rPr>
              <w:t>Расположенная в коже, самом большом органе тела, эта система распознает прикосновения, виды давления, уровень боли и помогает различать температуру (горячо или холодно).</w:t>
            </w:r>
            <w:r w:rsidR="004252DA">
              <w:rPr>
                <w:rFonts w:eastAsia="Calibri" w:cs="Times New Roman"/>
              </w:rPr>
              <w:t xml:space="preserve"> </w:t>
            </w:r>
            <w:r w:rsidRPr="007E5766">
              <w:rPr>
                <w:rFonts w:eastAsia="Calibri" w:cs="Times New Roman"/>
              </w:rPr>
              <w:t>Прикосновения являются значимым компонентом социального развития. Они помогают нам оценить окружающую среду, в которой мы находимся, и помогают нам реагировать соответственно</w:t>
            </w:r>
            <w:r w:rsidR="004252DA">
              <w:rPr>
                <w:rFonts w:eastAsia="Calibri" w:cs="Times New Roman"/>
              </w:rPr>
              <w:t>.</w:t>
            </w:r>
          </w:p>
        </w:tc>
        <w:tc>
          <w:tcPr>
            <w:tcW w:w="3331" w:type="dxa"/>
          </w:tcPr>
          <w:p w:rsidR="004252DA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прикосновения могут быть болезненными или дискомфортными, часто это приводит к полному избеганию любых прикосновений, что может оказать разрушительное влияние на отношения с другими людьми</w:t>
            </w:r>
            <w:r w:rsidR="004252DA">
              <w:rPr>
                <w:rFonts w:eastAsia="Calibri" w:cs="Times New Roman"/>
                <w:bCs/>
              </w:rPr>
              <w:t>;</w:t>
            </w:r>
          </w:p>
          <w:p w:rsidR="004252DA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не любит надевать что-либо на руки или стопы</w:t>
            </w:r>
            <w:r w:rsidR="004252DA">
              <w:rPr>
                <w:rFonts w:eastAsia="Calibri" w:cs="Times New Roman"/>
                <w:bCs/>
              </w:rPr>
              <w:t>;</w:t>
            </w:r>
          </w:p>
          <w:p w:rsidR="004252DA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проблемы с расчесыванием и мытьем головы</w:t>
            </w:r>
            <w:r w:rsidR="004252DA">
              <w:rPr>
                <w:rFonts w:eastAsia="Calibri" w:cs="Times New Roman"/>
                <w:bCs/>
              </w:rPr>
              <w:t>;</w:t>
            </w:r>
          </w:p>
          <w:p w:rsidR="00076C92" w:rsidRPr="0048359C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предпочитает строго определенные виды одежды или ткани</w:t>
            </w:r>
            <w:r w:rsidRPr="007E5766">
              <w:rPr>
                <w:rFonts w:eastAsia="Calibri" w:cs="Times New Roman"/>
              </w:rPr>
              <w:br/>
            </w:r>
            <w:r w:rsidRPr="007E5766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i/>
                <w:iCs/>
              </w:rPr>
              <w:t>«Каждый раз, когда ко мне прикасаются, мне больно; кажется, что все мое тело охватывает огонь», - Gillingham, G. (1995). p. 3</w:t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сильно сжимает других людей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очень высокий порог боли – плохо чувствует температуру/боль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практикует самоповреждения (аутоагрессия)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6C92" w:rsidRPr="0048359C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получает удовольствие, если на нем лежат тяжелые вещи</w:t>
            </w:r>
            <w:r w:rsidRPr="007E5766">
              <w:rPr>
                <w:rFonts w:eastAsia="Calibri" w:cs="Times New Roman"/>
              </w:rPr>
              <w:br/>
            </w:r>
            <w:r w:rsidRPr="007E5766">
              <w:rPr>
                <w:rFonts w:eastAsia="Calibri" w:cs="Times New Roman"/>
              </w:rPr>
              <w:br/>
            </w:r>
          </w:p>
        </w:tc>
        <w:tc>
          <w:tcPr>
            <w:tcW w:w="4711" w:type="dxa"/>
          </w:tcPr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408000"/>
              </w:rPr>
            </w:pPr>
            <w:r w:rsidRPr="0048359C">
              <w:rPr>
                <w:rFonts w:eastAsia="Calibri" w:cs="Times New Roman"/>
                <w:b/>
                <w:bCs/>
                <w:color w:val="408000"/>
              </w:rPr>
              <w:t>При низкой сенсорной чувствительности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139D1">
              <w:rPr>
                <w:rFonts w:eastAsia="Calibri" w:cs="Times New Roman"/>
              </w:rPr>
              <w:t xml:space="preserve"> тяжелые одеяла,</w:t>
            </w:r>
            <w:r w:rsidR="00521FF0">
              <w:rPr>
                <w:rFonts w:eastAsia="Calibri" w:cs="Times New Roman"/>
              </w:rPr>
              <w:t xml:space="preserve"> </w:t>
            </w:r>
            <w:r w:rsidRPr="000139D1">
              <w:rPr>
                <w:rFonts w:eastAsia="Calibri" w:cs="Times New Roman"/>
              </w:rPr>
              <w:t>спальные мешки, массажные коврики,</w:t>
            </w:r>
            <w:r w:rsidR="00521FF0">
              <w:rPr>
                <w:rFonts w:eastAsia="Calibri" w:cs="Times New Roman"/>
              </w:rPr>
              <w:t xml:space="preserve"> </w:t>
            </w:r>
            <w:r w:rsidRPr="000139D1">
              <w:rPr>
                <w:rFonts w:eastAsia="Calibri" w:cs="Times New Roman"/>
              </w:rPr>
              <w:t>растирание жёсткой мочалкой,</w:t>
            </w:r>
            <w:r w:rsidR="00521FF0">
              <w:rPr>
                <w:rFonts w:eastAsia="Calibri" w:cs="Times New Roman"/>
              </w:rPr>
              <w:t xml:space="preserve"> </w:t>
            </w:r>
            <w:r w:rsidRPr="000139D1">
              <w:rPr>
                <w:rFonts w:eastAsia="Calibri" w:cs="Times New Roman"/>
              </w:rPr>
              <w:t>развитие мелкой моторики,</w:t>
            </w:r>
            <w:r w:rsidR="00521FF0">
              <w:rPr>
                <w:rFonts w:eastAsia="Calibri" w:cs="Times New Roman"/>
              </w:rPr>
              <w:t xml:space="preserve"> </w:t>
            </w:r>
            <w:r w:rsidRPr="000139D1">
              <w:rPr>
                <w:rFonts w:eastAsia="Calibri" w:cs="Times New Roman"/>
              </w:rPr>
              <w:t>работа с материа</w:t>
            </w:r>
            <w:r w:rsidR="00521FF0">
              <w:rPr>
                <w:rFonts w:eastAsia="Calibri" w:cs="Times New Roman"/>
              </w:rPr>
              <w:t>лами разной фактуры и плотности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BF0000"/>
              </w:rPr>
            </w:pPr>
            <w:r w:rsidRPr="000139D1">
              <w:rPr>
                <w:rFonts w:eastAsia="Calibri" w:cs="Times New Roman"/>
              </w:rPr>
              <w:br/>
            </w: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139D1">
              <w:rPr>
                <w:rFonts w:eastAsia="Calibri" w:cs="Times New Roman"/>
              </w:rPr>
              <w:t>всегда предупреждайте ребенка, что вы собираетесь прикоснуться к нему, приближайтесь к нему только спереди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139D1">
              <w:rPr>
                <w:rFonts w:eastAsia="Calibri" w:cs="Times New Roman"/>
              </w:rPr>
              <w:t>помните, что объятия могут быть скорее болезненными, чем утешающими</w:t>
            </w:r>
            <w:r w:rsidR="00521FF0">
              <w:rPr>
                <w:rFonts w:eastAsia="Calibri" w:cs="Times New Roman"/>
              </w:rPr>
              <w:t>;</w:t>
            </w:r>
          </w:p>
          <w:p w:rsidR="00521FF0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139D1">
              <w:rPr>
                <w:rFonts w:eastAsia="Calibri" w:cs="Times New Roman"/>
              </w:rPr>
              <w:t>постепенно знакомьте ребенка с различными текстурами – приготовьте для этого коробку с материалами</w:t>
            </w:r>
            <w:r w:rsidR="00521FF0">
              <w:rPr>
                <w:rFonts w:eastAsia="Calibri" w:cs="Times New Roman"/>
              </w:rPr>
              <w:t>;</w:t>
            </w:r>
          </w:p>
          <w:p w:rsidR="00076C92" w:rsidRPr="000139D1" w:rsidRDefault="00076C92" w:rsidP="00521FF0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  <w:r w:rsidRPr="000139D1">
              <w:rPr>
                <w:rFonts w:eastAsia="Calibri" w:cs="Times New Roman"/>
              </w:rPr>
              <w:t>учите ребенка самостоятельным действиям, позволяющим регулировать чувствительность (например, при расчесывании волос и мытье)</w:t>
            </w:r>
          </w:p>
        </w:tc>
      </w:tr>
      <w:tr w:rsidR="00076C92" w:rsidRPr="00040B04" w:rsidTr="00076C92">
        <w:tc>
          <w:tcPr>
            <w:tcW w:w="3085" w:type="dxa"/>
          </w:tcPr>
          <w:p w:rsidR="004252DA" w:rsidRDefault="00076C92" w:rsidP="004252DA">
            <w:pPr>
              <w:spacing w:after="0" w:line="240" w:lineRule="auto"/>
              <w:ind w:firstLine="284"/>
              <w:jc w:val="center"/>
              <w:rPr>
                <w:rFonts w:eastAsia="Calibri" w:cs="Times New Roman"/>
              </w:rPr>
            </w:pPr>
            <w:r w:rsidRPr="004252DA">
              <w:rPr>
                <w:rFonts w:eastAsia="Calibri" w:cs="Times New Roman"/>
                <w:b/>
                <w:bCs/>
              </w:rPr>
              <w:t>Вкус (вкусовая система)</w:t>
            </w:r>
          </w:p>
          <w:p w:rsidR="00076C92" w:rsidRPr="0048359C" w:rsidRDefault="00076C92" w:rsidP="004252DA">
            <w:pPr>
              <w:spacing w:after="0" w:line="240" w:lineRule="auto"/>
              <w:ind w:firstLine="284"/>
              <w:jc w:val="both"/>
              <w:rPr>
                <w:rFonts w:eastAsia="Calibri" w:cs="Times New Roman"/>
                <w:b/>
                <w:bCs/>
                <w:u w:val="single"/>
              </w:rPr>
            </w:pPr>
            <w:r w:rsidRPr="00760C29">
              <w:rPr>
                <w:rFonts w:eastAsia="Calibri" w:cs="Times New Roman"/>
              </w:rPr>
              <w:t xml:space="preserve">С помощью </w:t>
            </w:r>
            <w:r w:rsidRPr="00760C29">
              <w:rPr>
                <w:rFonts w:eastAsia="Calibri" w:cs="Times New Roman"/>
              </w:rPr>
              <w:lastRenderedPageBreak/>
              <w:t>химических рецепторов в языке эта система сообщает нам о различных вкусах – сладком, кислом, горьком, соленом и остром. Люди часто начинают сильно ограничивать себя в питании, если их вкусовые сосочки слишком чувствительны</w:t>
            </w:r>
          </w:p>
        </w:tc>
        <w:tc>
          <w:tcPr>
            <w:tcW w:w="3331" w:type="dxa"/>
          </w:tcPr>
          <w:p w:rsidR="000742F5" w:rsidRDefault="000742F5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lastRenderedPageBreak/>
              <w:t>с</w:t>
            </w:r>
            <w:r w:rsidRPr="0048359C">
              <w:rPr>
                <w:rFonts w:eastAsia="Calibri" w:cs="Times New Roman"/>
                <w:bCs/>
              </w:rPr>
              <w:t>лишком разборчивый едок</w:t>
            </w:r>
            <w:r>
              <w:rPr>
                <w:rFonts w:eastAsia="Calibri" w:cs="Times New Roman"/>
                <w:bCs/>
              </w:rPr>
              <w:t>;</w:t>
            </w:r>
          </w:p>
          <w:p w:rsidR="000742F5" w:rsidRDefault="000742F5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возможно, </w:t>
            </w:r>
            <w:r w:rsidRPr="0048359C">
              <w:rPr>
                <w:rFonts w:eastAsia="Calibri" w:cs="Times New Roman"/>
                <w:bCs/>
              </w:rPr>
              <w:lastRenderedPageBreak/>
              <w:t>неспособность чувствовать еду во рту</w:t>
            </w:r>
            <w:r>
              <w:rPr>
                <w:rFonts w:eastAsia="Calibri" w:cs="Times New Roman"/>
                <w:bCs/>
              </w:rPr>
              <w:t>;</w:t>
            </w:r>
          </w:p>
          <w:p w:rsidR="004252DA" w:rsidRDefault="00076C92" w:rsidP="00551B10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некоторые виды вкуса и продукты воспринимаются как слишком интенсивные и невыносимые</w:t>
            </w:r>
            <w:r w:rsidR="004252DA">
              <w:rPr>
                <w:rFonts w:eastAsia="Calibri" w:cs="Times New Roman"/>
                <w:bCs/>
              </w:rPr>
              <w:t>;</w:t>
            </w:r>
          </w:p>
          <w:p w:rsidR="00076C92" w:rsidRPr="0048359C" w:rsidRDefault="00076C92" w:rsidP="000742F5">
            <w:pPr>
              <w:spacing w:after="0" w:line="240" w:lineRule="auto"/>
              <w:ind w:firstLine="31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>определенная структура еды вызывает дискомфорт, некоторые дети соглашаются есть только совсем мягкую еду, например, картофельное пюре или мороженое</w:t>
            </w:r>
            <w:r w:rsidRPr="00760C29">
              <w:rPr>
                <w:rFonts w:eastAsia="Calibri" w:cs="Times New Roman"/>
              </w:rPr>
              <w:br/>
            </w:r>
          </w:p>
        </w:tc>
        <w:tc>
          <w:tcPr>
            <w:tcW w:w="3331" w:type="dxa"/>
          </w:tcPr>
          <w:p w:rsidR="00551B10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lastRenderedPageBreak/>
              <w:t>любит очень острую еду</w:t>
            </w:r>
            <w:r w:rsidR="00551B10">
              <w:rPr>
                <w:rFonts w:eastAsia="Calibri" w:cs="Times New Roman"/>
                <w:bCs/>
              </w:rPr>
              <w:t>;</w:t>
            </w:r>
          </w:p>
          <w:p w:rsidR="000742F5" w:rsidRDefault="00076C92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ест буквально все – </w:t>
            </w:r>
            <w:r w:rsidRPr="0048359C">
              <w:rPr>
                <w:rFonts w:eastAsia="Calibri" w:cs="Times New Roman"/>
                <w:bCs/>
              </w:rPr>
              <w:lastRenderedPageBreak/>
              <w:t>землю, траву, ткань, зубную пасту и.т.п.</w:t>
            </w:r>
            <w:r w:rsidR="000742F5">
              <w:rPr>
                <w:rFonts w:eastAsia="Calibri" w:cs="Times New Roman"/>
                <w:bCs/>
              </w:rPr>
              <w:t>;</w:t>
            </w:r>
          </w:p>
          <w:p w:rsidR="00076C92" w:rsidRPr="0048359C" w:rsidRDefault="000742F5" w:rsidP="00551B10">
            <w:pPr>
              <w:spacing w:after="0" w:line="240" w:lineRule="auto"/>
              <w:ind w:firstLine="247"/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ж</w:t>
            </w:r>
            <w:r w:rsidRPr="0048359C">
              <w:rPr>
                <w:rFonts w:eastAsia="Calibri" w:cs="Times New Roman"/>
                <w:bCs/>
              </w:rPr>
              <w:t>ует все подряд, включая одежду и предметы – возможно, находит это расслабляющим, получает удовольствие от тактильных ощущений</w:t>
            </w:r>
          </w:p>
        </w:tc>
        <w:tc>
          <w:tcPr>
            <w:tcW w:w="4711" w:type="dxa"/>
          </w:tcPr>
          <w:p w:rsidR="0099618C" w:rsidRDefault="0099618C" w:rsidP="0099618C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/>
                <w:bCs/>
                <w:color w:val="408000"/>
              </w:rPr>
            </w:pPr>
            <w:r w:rsidRPr="0048359C">
              <w:rPr>
                <w:rFonts w:eastAsia="Calibri" w:cs="Times New Roman"/>
                <w:b/>
                <w:bCs/>
                <w:color w:val="408000"/>
              </w:rPr>
              <w:lastRenderedPageBreak/>
              <w:t>При низкой сенсорной чувствительности</w:t>
            </w:r>
          </w:p>
          <w:p w:rsidR="00521FF0" w:rsidRDefault="0099618C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и</w:t>
            </w:r>
            <w:r w:rsidR="000742F5">
              <w:rPr>
                <w:rFonts w:eastAsia="Calibri" w:cs="Times New Roman"/>
                <w:bCs/>
              </w:rPr>
              <w:t xml:space="preserve">спользуйте </w:t>
            </w:r>
            <w:r w:rsidR="000742F5" w:rsidRPr="0048359C">
              <w:rPr>
                <w:rFonts w:eastAsia="Calibri" w:cs="Times New Roman"/>
                <w:bCs/>
              </w:rPr>
              <w:t xml:space="preserve">соломинки, </w:t>
            </w:r>
            <w:r w:rsidR="000742F5" w:rsidRPr="0048359C">
              <w:rPr>
                <w:rFonts w:eastAsia="Calibri" w:cs="Times New Roman"/>
                <w:bCs/>
              </w:rPr>
              <w:lastRenderedPageBreak/>
              <w:t>жевательные кольца без латекса, твердые жевательные резинки</w:t>
            </w:r>
            <w:r w:rsidR="000742F5">
              <w:rPr>
                <w:rFonts w:eastAsia="Calibri" w:cs="Times New Roman"/>
                <w:bCs/>
              </w:rPr>
              <w:t xml:space="preserve"> (охлажденные в холодильнике)</w:t>
            </w:r>
            <w:r>
              <w:rPr>
                <w:rFonts w:eastAsia="Calibri" w:cs="Times New Roman"/>
                <w:bCs/>
              </w:rPr>
              <w:t>;</w:t>
            </w:r>
          </w:p>
          <w:p w:rsidR="0099618C" w:rsidRDefault="0099618C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п</w:t>
            </w:r>
            <w:r w:rsidRPr="0048359C">
              <w:rPr>
                <w:rFonts w:eastAsia="Calibri" w:cs="Times New Roman"/>
                <w:bCs/>
              </w:rPr>
              <w:t>оощряйте занятия, в которых участвует рот, например, свистки, мыльные пузыри, рисование соломинкой</w:t>
            </w:r>
          </w:p>
          <w:p w:rsidR="0099618C" w:rsidRDefault="0099618C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Cs/>
              </w:rPr>
            </w:pPr>
          </w:p>
          <w:p w:rsidR="0099618C" w:rsidRDefault="0099618C" w:rsidP="0099618C">
            <w:pPr>
              <w:spacing w:after="0" w:line="240" w:lineRule="auto"/>
              <w:ind w:firstLine="318"/>
              <w:jc w:val="center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/>
                <w:bCs/>
                <w:color w:val="BF0000"/>
              </w:rPr>
              <w:t>При высокой сенсорной чувствительности</w:t>
            </w:r>
          </w:p>
          <w:p w:rsidR="000742F5" w:rsidRDefault="00076C92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постепенное знакомство с ощущениями от разной текстуры во рту, например, фланель, зубная щетка, еда; </w:t>
            </w:r>
          </w:p>
          <w:p w:rsidR="000742F5" w:rsidRDefault="00076C92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  <w:bCs/>
              </w:rPr>
            </w:pPr>
            <w:r w:rsidRPr="0048359C">
              <w:rPr>
                <w:rFonts w:eastAsia="Calibri" w:cs="Times New Roman"/>
                <w:bCs/>
              </w:rPr>
              <w:t xml:space="preserve">используйте маленькие порции, </w:t>
            </w:r>
            <w:r w:rsidR="0099618C">
              <w:rPr>
                <w:rFonts w:eastAsia="Calibri" w:cs="Times New Roman"/>
                <w:bCs/>
              </w:rPr>
              <w:t xml:space="preserve">постепенно </w:t>
            </w:r>
            <w:r w:rsidRPr="0048359C">
              <w:rPr>
                <w:rFonts w:eastAsia="Calibri" w:cs="Times New Roman"/>
                <w:bCs/>
              </w:rPr>
              <w:t>меняйте текстуру еды</w:t>
            </w:r>
          </w:p>
          <w:p w:rsidR="00076C92" w:rsidRPr="00040B04" w:rsidRDefault="00076C92" w:rsidP="000742F5">
            <w:pPr>
              <w:spacing w:after="0" w:line="240" w:lineRule="auto"/>
              <w:ind w:firstLine="318"/>
              <w:jc w:val="both"/>
              <w:rPr>
                <w:rFonts w:eastAsia="Calibri" w:cs="Times New Roman"/>
              </w:rPr>
            </w:pPr>
          </w:p>
        </w:tc>
      </w:tr>
      <w:tr w:rsidR="00076C92" w:rsidRPr="007E5766" w:rsidTr="00076C92">
        <w:tc>
          <w:tcPr>
            <w:tcW w:w="14458" w:type="dxa"/>
            <w:gridSpan w:val="4"/>
          </w:tcPr>
          <w:p w:rsidR="00076C92" w:rsidRPr="007E5766" w:rsidRDefault="00076C92" w:rsidP="00076C92">
            <w:pPr>
              <w:spacing w:after="0" w:line="240" w:lineRule="auto"/>
              <w:rPr>
                <w:rFonts w:eastAsia="Calibri" w:cs="Times New Roman"/>
              </w:rPr>
            </w:pPr>
            <w:r w:rsidRPr="0048359C">
              <w:rPr>
                <w:rFonts w:eastAsia="Calibri" w:cs="Times New Roman"/>
                <w:b/>
                <w:bCs/>
              </w:rPr>
              <w:lastRenderedPageBreak/>
              <w:t>Дополнительные сенсорные трудности</w:t>
            </w:r>
            <w:r w:rsidRPr="00A60D2D">
              <w:rPr>
                <w:rFonts w:eastAsia="Calibri" w:cs="Times New Roman"/>
              </w:rPr>
              <w:br/>
            </w:r>
            <w:r w:rsidRPr="00076C92">
              <w:rPr>
                <w:rFonts w:eastAsia="Calibri" w:cs="Times New Roman"/>
                <w:b/>
                <w:bCs/>
              </w:rPr>
              <w:t>Синестезия</w:t>
            </w:r>
            <w:r>
              <w:t xml:space="preserve">. </w:t>
            </w:r>
            <w:r w:rsidRPr="00A60D2D">
              <w:rPr>
                <w:rFonts w:eastAsia="Calibri" w:cs="Times New Roman"/>
              </w:rPr>
              <w:t xml:space="preserve">Это редкое состояние, не </w:t>
            </w:r>
            <w:r>
              <w:t xml:space="preserve">обязательно </w:t>
            </w:r>
            <w:r w:rsidRPr="00A60D2D">
              <w:rPr>
                <w:rFonts w:eastAsia="Calibri" w:cs="Times New Roman"/>
              </w:rPr>
              <w:t>связанное с аутизмом, однако некоторые люди аутичного спектра сообщают о подобном опыте. Синестезия означает, что происходит путаница между различными сенсорными каналами информации. Сенсорный опыт из одной системы обрабатывается другой системой. Например, человек слышит звук (слуховая система), но в результате ви</w:t>
            </w:r>
            <w:r>
              <w:rPr>
                <w:rFonts w:eastAsia="Calibri" w:cs="Times New Roman"/>
              </w:rPr>
              <w:t>дит цвет (зрительная система).</w:t>
            </w:r>
          </w:p>
        </w:tc>
      </w:tr>
    </w:tbl>
    <w:p w:rsidR="00076C92" w:rsidRDefault="00076C92" w:rsidP="00076C92">
      <w:pPr>
        <w:spacing w:after="0"/>
      </w:pPr>
    </w:p>
    <w:sectPr w:rsidR="00076C92" w:rsidSect="00D858FE">
      <w:footerReference w:type="default" r:id="rId7"/>
      <w:pgSz w:w="16838" w:h="11906" w:orient="landscape"/>
      <w:pgMar w:top="1135" w:right="1134" w:bottom="850" w:left="1985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1EC" w:rsidRDefault="00A041EC" w:rsidP="009C3CC5">
      <w:pPr>
        <w:spacing w:after="0" w:line="240" w:lineRule="auto"/>
      </w:pPr>
      <w:r>
        <w:separator/>
      </w:r>
    </w:p>
  </w:endnote>
  <w:endnote w:type="continuationSeparator" w:id="1">
    <w:p w:rsidR="00A041EC" w:rsidRDefault="00A041EC" w:rsidP="009C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57"/>
      <w:docPartObj>
        <w:docPartGallery w:val="Page Numbers (Bottom of Page)"/>
        <w:docPartUnique/>
      </w:docPartObj>
    </w:sdtPr>
    <w:sdtContent>
      <w:p w:rsidR="009C3CC5" w:rsidRDefault="009C3CC5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9C3CC5" w:rsidRDefault="009C3C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1EC" w:rsidRDefault="00A041EC" w:rsidP="009C3CC5">
      <w:pPr>
        <w:spacing w:after="0" w:line="240" w:lineRule="auto"/>
      </w:pPr>
      <w:r>
        <w:separator/>
      </w:r>
    </w:p>
  </w:footnote>
  <w:footnote w:type="continuationSeparator" w:id="1">
    <w:p w:rsidR="00A041EC" w:rsidRDefault="00A041EC" w:rsidP="009C3C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C92"/>
    <w:rsid w:val="00025A89"/>
    <w:rsid w:val="000742F5"/>
    <w:rsid w:val="00076C92"/>
    <w:rsid w:val="000F1188"/>
    <w:rsid w:val="004252DA"/>
    <w:rsid w:val="004E1D8F"/>
    <w:rsid w:val="00521FF0"/>
    <w:rsid w:val="00551B10"/>
    <w:rsid w:val="00573E29"/>
    <w:rsid w:val="00596983"/>
    <w:rsid w:val="00646789"/>
    <w:rsid w:val="006E1EA8"/>
    <w:rsid w:val="00714612"/>
    <w:rsid w:val="00843130"/>
    <w:rsid w:val="0090652E"/>
    <w:rsid w:val="0099618C"/>
    <w:rsid w:val="009C3CC5"/>
    <w:rsid w:val="009F05E2"/>
    <w:rsid w:val="00A041EC"/>
    <w:rsid w:val="00D858FE"/>
    <w:rsid w:val="00E7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C3CC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9C3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CC5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A2D65-0662-4499-9188-3A8427BE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11</cp:revision>
  <cp:lastPrinted>2019-10-22T06:16:00Z</cp:lastPrinted>
  <dcterms:created xsi:type="dcterms:W3CDTF">2019-10-16T06:03:00Z</dcterms:created>
  <dcterms:modified xsi:type="dcterms:W3CDTF">2019-10-22T06:17:00Z</dcterms:modified>
</cp:coreProperties>
</file>